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Plastik, papier oraz szkło, segregacja to jest to?!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Edukacja ekologiczna dzieci i młodzieży z ostrowskich przedszkoli i szkół z zakresu, gospodarki odpadami, ochrony środowiska a w szczególności wiedzy przyrodniczo - ekologiczno - leśnej oraz podejmowania działań na rzecz ochrony przyrody, to podstawowy cel kolejnego konkursu ekologicznego organizowanego przez ZOiGO MZO SA.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patronatem objęła Prezydent Miasta Ostrów Wielkopolski Beata Klimek.</w:t>
      </w:r>
    </w:p>
    <w:p>
      <w:r>
        <w:rPr>
          <w:rFonts w:ascii="calibri" w:hAnsi="calibri" w:eastAsia="calibri" w:cs="calibri"/>
          <w:sz w:val="24"/>
          <w:szCs w:val="24"/>
        </w:rPr>
        <w:t xml:space="preserve">Celem konkursu jest także propagowanie nawyków prawidłowej segregacji odpadów "u źródła" zgodnie z Regulaminem utrzymania czystości i porządku na terenie miasta Ostrowa Wielkopolskiego.</w:t>
      </w:r>
    </w:p>
    <w:p>
      <w:r>
        <w:rPr>
          <w:rFonts w:ascii="calibri" w:hAnsi="calibri" w:eastAsia="calibri" w:cs="calibri"/>
          <w:sz w:val="24"/>
          <w:szCs w:val="24"/>
        </w:rPr>
        <w:t xml:space="preserve">Konkurs skierowany jest do dzieci i młodzieży z terenu miasta Ostrowa Wielkopolskiego i organizowany jest w czterech kategoriach wiekowych:</w:t>
      </w:r>
    </w:p>
    <w:p>
      <w:r>
        <w:rPr>
          <w:rFonts w:ascii="calibri" w:hAnsi="calibri" w:eastAsia="calibri" w:cs="calibri"/>
          <w:sz w:val="24"/>
          <w:szCs w:val="24"/>
        </w:rPr>
        <w:t xml:space="preserve">- przedszkola - dzieci w wieku 5-6 lat,</w:t>
      </w:r>
    </w:p>
    <w:p>
      <w:r>
        <w:rPr>
          <w:rFonts w:ascii="calibri" w:hAnsi="calibri" w:eastAsia="calibri" w:cs="calibri"/>
          <w:sz w:val="24"/>
          <w:szCs w:val="24"/>
        </w:rPr>
        <w:t xml:space="preserve">- szkoły podstawowe - uczniowie klas od I do III,</w:t>
      </w:r>
    </w:p>
    <w:p>
      <w:r>
        <w:rPr>
          <w:rFonts w:ascii="calibri" w:hAnsi="calibri" w:eastAsia="calibri" w:cs="calibri"/>
          <w:sz w:val="24"/>
          <w:szCs w:val="24"/>
        </w:rPr>
        <w:t xml:space="preserve">- szkoły podstawowe - uczniowie klas od IV do VI,</w:t>
      </w:r>
    </w:p>
    <w:p>
      <w:r>
        <w:rPr>
          <w:rFonts w:ascii="calibri" w:hAnsi="calibri" w:eastAsia="calibri" w:cs="calibri"/>
          <w:sz w:val="24"/>
          <w:szCs w:val="24"/>
        </w:rPr>
        <w:t xml:space="preserve">- gimnazja.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Spółka ZOiGO MZO S.A. z Ostrowa Wlkp. wciąż prowadzi szeroko rozumianą działalność edukacyjną, której częścią jest doroczny konkurs. </w:t>
      </w:r>
    </w:p>
    <w:p>
      <w:r>
        <w:rPr>
          <w:rFonts w:ascii="calibri" w:hAnsi="calibri" w:eastAsia="calibri" w:cs="calibri"/>
          <w:sz w:val="24"/>
          <w:szCs w:val="24"/>
        </w:rPr>
        <w:t xml:space="preserve">- Jak co roku, tworzymy listę działań edukacyjnych, które później przeprowadzamy. Chcę powiedzieć, że to nie są tylko konkursy. Regularnie Odwiedzamy przedszkola i tam urządzamy pogadanki. Oczywiście, zawsze mamy upominki dla dzieci. Mamy też ścieżkę eMZOludka, którą regularnie odwiedza młodzież z całego powiatu – mówi Andrzej Strykowski, prezes Zakładu Oczyszczania i Gospodarki Odpadami MZO. </w:t>
      </w:r>
    </w:p>
    <w:p>
      <w:r>
        <w:rPr>
          <w:rFonts w:ascii="calibri" w:hAnsi="calibri" w:eastAsia="calibri" w:cs="calibri"/>
          <w:sz w:val="24"/>
          <w:szCs w:val="24"/>
        </w:rPr>
        <w:t xml:space="preserve">Zakład Oczyszczania i Gospodarki Odpadami "MZO" S.A. od 2007 roku prowadzi, w ramach swojej działalności, edukację ekologiczną. Rozwijanie i kształtowanie umiejętności prawidłowego segregowania odpadów to główny cel proekologicznych działań. Pragnąc dotrzeć do wszystkich mieszkańców z informacją o prawidłowej gospodarce odpadami organizujemy różnego rodzaju akcje ekologiczne.</w:t>
      </w:r>
    </w:p>
    <w:p>
      <w:r>
        <w:rPr>
          <w:rFonts w:ascii="calibri" w:hAnsi="calibri" w:eastAsia="calibri" w:cs="calibri"/>
          <w:sz w:val="24"/>
          <w:szCs w:val="24"/>
        </w:rPr>
        <w:t xml:space="preserve">Spółka od 8 lat organizuje "jesienne" konkursy pod patronatem prezydenta Ostrowa Wielkopolskiego, skierowane do dzieci i młodzieży z ostrowskich przedszkoli i szkół.</w:t>
      </w:r>
    </w:p>
    <w:p>
      <w:r>
        <w:rPr>
          <w:rFonts w:ascii="calibri" w:hAnsi="calibri" w:eastAsia="calibri" w:cs="calibri"/>
          <w:sz w:val="24"/>
          <w:szCs w:val="24"/>
        </w:rPr>
        <w:t xml:space="preserve">- Nie ograniczamy się tylko do terenu miasta. W tym roku uczestniczyliśmy w konkursie edukacyjnym w Przygodzicach (,,Eko-okolice’’). W tym roku nawiązaliśmy również współpracę z Nadleśnictwem Antonin. Mamy pewne wspólne pomysły, jednak na razie nie chcemy mówić o szczegółach. Po co te wszystkie działania? - Przede wszystkim edukacja, wzrost świadomości ekologicznej wśród dzieci, młodzieży i dorosłych mieszkańców zarówno miasta jak i powiatu ostrowskiego.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2024-05-03T07:25:31+02:00</dcterms:created>
  <dcterms:modified xsi:type="dcterms:W3CDTF">2024-05-03T07:25:31+02:00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