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eMZOludka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Aplikacją na smartfony działające w systemach ios i android może się pochwalić maskotka ostrowskiego ZOiGO MZO SA eMZOludek.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nieodpłatnej aplikacji można znaleźć najnowsze informacje z ostrowskiej spółki, galerie zdjęć z różnych, poświęconych ekologii wydarzeń, wyniki konkursów, filmy video poświęcone firmie, mapę, instrukcję dojazdu oraz formularz online, pozwalający zgłosić swoją szkołę bądź klasę na specjalną ekolekcję. </w:t>
      </w:r>
    </w:p>
    <w:p>
      <w:r>
        <w:rPr>
          <w:rFonts w:ascii="calibri" w:hAnsi="calibri" w:eastAsia="calibri" w:cs="calibri"/>
          <w:sz w:val="24"/>
          <w:szCs w:val="24"/>
        </w:rPr>
        <w:t xml:space="preserve">Aplikacja to kolejny krok w kierunku lepszej komunikacji z otoczeniem spółki – podkreśla prezes zarządu Andrzej Strykowski – mamy stronę internetową, kanał na youtube czy stronę eMZOludka na facebooku. Prezes podkreśla także, że liczne kanały komunikacji to znaczące wzmocnienie rynkowej pozycji spółki. – Jesteśmy przekonani, że im więcej wysokiej jakości informacji będziemy dostarczać konsumentom, tym większa będzie ich ekologiczna świadomość – mówi Andrzej Strykowski. </w:t>
      </w:r>
    </w:p>
    <w:p>
      <w:r>
        <w:rPr>
          <w:rFonts w:ascii="calibri" w:hAnsi="calibri" w:eastAsia="calibri" w:cs="calibri"/>
          <w:sz w:val="24"/>
          <w:szCs w:val="24"/>
        </w:rPr>
        <w:t xml:space="preserve">Zakład Oczyszczania i Gospodarki Odpadami "MZO" S.A. od 2007 roku prowadzi, w ramach swojej działalności, edukację ekologiczną. Rozwijanie i kształtowanie umiejętności prawidłowego segregowania odpadów to główny cel proekologicznych działań. Pragnąc dotrzeć do wszystkich mieszkańców z informacją o prawidłowej gospodarce odpadami organizujemy różnego rodzaju akcje ekologiczne.</w:t>
      </w:r>
    </w:p>
    <w:p>
      <w:r>
        <w:rPr>
          <w:rFonts w:ascii="calibri" w:hAnsi="calibri" w:eastAsia="calibri" w:cs="calibri"/>
          <w:sz w:val="24"/>
          <w:szCs w:val="24"/>
        </w:rPr>
        <w:t xml:space="preserve">Spółka od 8 lat organizuje "jesienne" konkursy pod patronatem prezydenta Ostrowa Wielkopolskiego, skierowane do dzieci i młodzieży z ostrowskich przedszkoli i szkół, aplikacja jest uzupełnieniem i wzmocnieniem tych działań.</w:t>
      </w:r>
    </w:p>
    <w:p>
      <w:r>
        <w:rPr>
          <w:rFonts w:ascii="calibri" w:hAnsi="calibri" w:eastAsia="calibri" w:cs="calibri"/>
          <w:sz w:val="24"/>
          <w:szCs w:val="24"/>
        </w:rPr>
        <w:t xml:space="preserve">- Nie ograniczamy się tylko do terenu miasta. W tym roku uczestniczyliśmy w konkursie edukacyjnym w Przygodzicach (,,Eko-okolice’’). Po co te wszystkie działania? - Przede wszystkim edukacja, wzrost świadomości ekologicznej wśród dzieci, młodzieży i dorosłych mieszkańców zarówno miasta jak i powiatu ostrowskiego.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2024-05-05T19:12:35+02:00</dcterms:created>
  <dcterms:modified xsi:type="dcterms:W3CDTF">2024-05-05T19:12:35+02:00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